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BD20D" w14:textId="77777777" w:rsidR="00912A94" w:rsidRDefault="00C621E8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4"/>
          <w:shd w:val="clear" w:color="auto" w:fill="FFFFFF"/>
        </w:rPr>
        <w:t> </w:t>
      </w:r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OGGETTO: Domanda disponibilità per FUNZIONE STRUMENTALE AL PIANO TRIENNALE OFFERTA FORMATIVA – </w:t>
      </w:r>
    </w:p>
    <w:p w14:paraId="6F660999" w14:textId="77777777" w:rsidR="00912A94" w:rsidRDefault="00912A94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</w:p>
    <w:p w14:paraId="388B1A5C" w14:textId="77777777" w:rsidR="00912A94" w:rsidRDefault="00912A94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</w:p>
    <w:p w14:paraId="4B7F04ED" w14:textId="77777777" w:rsidR="00912A94" w:rsidRDefault="00912A94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</w:p>
    <w:p w14:paraId="62ECD934" w14:textId="77777777" w:rsidR="00912A94" w:rsidRDefault="00C621E8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Il/La sottoscritto/a____________________________, nato/a </w:t>
      </w:r>
      <w:proofErr w:type="spellStart"/>
      <w:r>
        <w:rPr>
          <w:rFonts w:ascii="Arial" w:eastAsia="Arial" w:hAnsi="Arial" w:cs="Arial"/>
          <w:color w:val="222222"/>
          <w:sz w:val="24"/>
          <w:shd w:val="clear" w:color="auto" w:fill="FFFFFF"/>
        </w:rPr>
        <w:t>a</w:t>
      </w:r>
      <w:proofErr w:type="spellEnd"/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________________ (___), il _________________________, e residente a ______________________ (____), in servizio presso questo Istituto con la qualifica di Docente con contratto di lavoro a tempo  indeterminato per l’insegnamento di _________________________ </w:t>
      </w:r>
    </w:p>
    <w:p w14:paraId="33558951" w14:textId="77777777" w:rsidR="00912A94" w:rsidRDefault="00912A94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</w:p>
    <w:p w14:paraId="7381B1B4" w14:textId="77777777" w:rsidR="00912A94" w:rsidRDefault="00C621E8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DICHIARA DI </w:t>
      </w:r>
    </w:p>
    <w:p w14:paraId="518B38F5" w14:textId="77777777" w:rsidR="00912A94" w:rsidRDefault="00C621E8">
      <w:pPr>
        <w:numPr>
          <w:ilvl w:val="0"/>
          <w:numId w:val="1"/>
        </w:numPr>
        <w:spacing w:after="0" w:line="240" w:lineRule="auto"/>
        <w:ind w:left="502" w:hanging="360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>Essere disponibile a frequentare specifiche iniziative di formazione in servizio. </w:t>
      </w:r>
    </w:p>
    <w:p w14:paraId="6514DE80" w14:textId="77777777" w:rsidR="00912A94" w:rsidRDefault="00C621E8">
      <w:pPr>
        <w:numPr>
          <w:ilvl w:val="0"/>
          <w:numId w:val="1"/>
        </w:numPr>
        <w:spacing w:after="0" w:line="240" w:lineRule="auto"/>
        <w:ind w:left="502" w:hanging="360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Avere le competenze necessarie a svolgere i compiti inerenti </w:t>
      </w:r>
      <w:proofErr w:type="gramStart"/>
      <w:r>
        <w:rPr>
          <w:rFonts w:ascii="Arial" w:eastAsia="Arial" w:hAnsi="Arial" w:cs="Arial"/>
          <w:color w:val="222222"/>
          <w:sz w:val="24"/>
          <w:shd w:val="clear" w:color="auto" w:fill="FFFFFF"/>
        </w:rPr>
        <w:t>la</w:t>
      </w:r>
      <w:proofErr w:type="gramEnd"/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 funzione scelta;</w:t>
      </w:r>
    </w:p>
    <w:p w14:paraId="6CA8C9FC" w14:textId="77777777" w:rsidR="00912A94" w:rsidRDefault="00C621E8">
      <w:pPr>
        <w:numPr>
          <w:ilvl w:val="0"/>
          <w:numId w:val="1"/>
        </w:numPr>
        <w:spacing w:after="0" w:line="240" w:lineRule="auto"/>
        <w:ind w:left="502" w:hanging="360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>Essere disponibile a relazionarsi con il collegio, lo staff e le famiglie nell’ambito delle attività previste per lo svolgimento dell’incarico;  </w:t>
      </w:r>
    </w:p>
    <w:p w14:paraId="2259C18F" w14:textId="77777777" w:rsidR="00912A94" w:rsidRDefault="00C621E8">
      <w:pPr>
        <w:numPr>
          <w:ilvl w:val="0"/>
          <w:numId w:val="1"/>
        </w:numPr>
        <w:spacing w:after="0" w:line="240" w:lineRule="auto"/>
        <w:ind w:left="502" w:hanging="360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Impegnarsi a documentare per iscritto periodicamente il lavoro svolto, nel corso delle riunioni di staff che si terranno durante </w:t>
      </w:r>
      <w:proofErr w:type="spellStart"/>
      <w:r>
        <w:rPr>
          <w:rFonts w:ascii="Arial" w:eastAsia="Arial" w:hAnsi="Arial" w:cs="Arial"/>
          <w:color w:val="222222"/>
          <w:sz w:val="24"/>
          <w:shd w:val="clear" w:color="auto" w:fill="FFFFFF"/>
        </w:rPr>
        <w:t>l’a.s.</w:t>
      </w:r>
      <w:proofErr w:type="spellEnd"/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; </w:t>
      </w:r>
    </w:p>
    <w:p w14:paraId="68634BE9" w14:textId="77777777" w:rsidR="00912A94" w:rsidRDefault="00C621E8">
      <w:pPr>
        <w:numPr>
          <w:ilvl w:val="0"/>
          <w:numId w:val="1"/>
        </w:numPr>
        <w:spacing w:after="0" w:line="240" w:lineRule="auto"/>
        <w:ind w:left="502" w:hanging="360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>Avere le competenze informatiche necessarie allo svolgimento dell’incarico.</w:t>
      </w:r>
    </w:p>
    <w:p w14:paraId="446415FE" w14:textId="77777777" w:rsidR="00912A94" w:rsidRDefault="00C621E8">
      <w:pPr>
        <w:jc w:val="both"/>
        <w:rPr>
          <w:rFonts w:ascii="Arial" w:eastAsia="Arial" w:hAnsi="Arial" w:cs="Arial"/>
          <w:color w:val="222222"/>
          <w:sz w:val="24"/>
        </w:rPr>
      </w:pPr>
      <w:r>
        <w:rPr>
          <w:rFonts w:ascii="Arial" w:eastAsia="Arial" w:hAnsi="Arial" w:cs="Arial"/>
          <w:color w:val="222222"/>
          <w:sz w:val="24"/>
        </w:rPr>
        <w:t> </w:t>
      </w:r>
    </w:p>
    <w:p w14:paraId="19A8674F" w14:textId="77E55954" w:rsidR="00AE05C0" w:rsidRDefault="00C621E8">
      <w:pPr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color w:val="222222"/>
          <w:sz w:val="24"/>
        </w:rPr>
        <w:t xml:space="preserve">SI RENDE DISPONIBILE </w:t>
      </w:r>
      <w:r>
        <w:rPr>
          <w:rFonts w:ascii="Arial" w:eastAsia="Arial" w:hAnsi="Arial" w:cs="Arial"/>
          <w:sz w:val="24"/>
        </w:rPr>
        <w:t>per</w:t>
      </w:r>
      <w:r w:rsidR="00AE05C0">
        <w:rPr>
          <w:rFonts w:ascii="Arial" w:eastAsia="Arial" w:hAnsi="Arial" w:cs="Arial"/>
          <w:sz w:val="24"/>
        </w:rPr>
        <w:t>:</w:t>
      </w:r>
    </w:p>
    <w:p w14:paraId="696A34C5" w14:textId="440D42E2" w:rsidR="00AE05C0" w:rsidRPr="00AE05C0" w:rsidRDefault="00AE05C0">
      <w:pPr>
        <w:jc w:val="both"/>
        <w:rPr>
          <w:rFonts w:ascii="Arial" w:eastAsia="Arial" w:hAnsi="Arial" w:cs="Arial"/>
          <w:b/>
          <w:bCs/>
          <w:sz w:val="24"/>
        </w:rPr>
      </w:pPr>
      <w:r>
        <w:rPr>
          <w:rFonts w:ascii="Arial" w:eastAsia="Arial" w:hAnsi="Arial" w:cs="Arial"/>
          <w:sz w:val="24"/>
        </w:rPr>
        <w:sym w:font="Wingdings 2" w:char="F02A"/>
      </w:r>
      <w:r>
        <w:rPr>
          <w:rFonts w:ascii="Arial" w:eastAsia="Arial" w:hAnsi="Arial" w:cs="Arial"/>
          <w:sz w:val="24"/>
        </w:rPr>
        <w:t xml:space="preserve">  </w:t>
      </w:r>
      <w:r w:rsidRPr="00AE05C0">
        <w:rPr>
          <w:rFonts w:ascii="Arial" w:eastAsia="Arial" w:hAnsi="Arial" w:cs="Arial"/>
          <w:b/>
          <w:bCs/>
          <w:sz w:val="24"/>
        </w:rPr>
        <w:t xml:space="preserve">la COMMISSIONE </w:t>
      </w:r>
      <w:r w:rsidRPr="00AE05C0">
        <w:rPr>
          <w:rFonts w:ascii="Arial" w:eastAsia="Arial" w:hAnsi="Arial" w:cs="Arial"/>
          <w:b/>
          <w:bCs/>
          <w:sz w:val="24"/>
        </w:rPr>
        <w:t>AREA C (Supporto agli studenti Orientamento e Continuità)</w:t>
      </w:r>
    </w:p>
    <w:p w14:paraId="4EAC7DC6" w14:textId="772B03A5" w:rsidR="00912A94" w:rsidRDefault="00AE05C0">
      <w:pPr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sym w:font="Wingdings 2" w:char="F02A"/>
      </w:r>
      <w:r>
        <w:rPr>
          <w:rFonts w:ascii="Arial" w:eastAsia="Arial" w:hAnsi="Arial" w:cs="Arial"/>
          <w:b/>
          <w:sz w:val="24"/>
        </w:rPr>
        <w:t xml:space="preserve">  </w:t>
      </w:r>
      <w:r>
        <w:rPr>
          <w:rFonts w:ascii="Arial" w:eastAsia="Arial" w:hAnsi="Arial" w:cs="Arial"/>
          <w:bCs/>
          <w:sz w:val="24"/>
        </w:rPr>
        <w:t xml:space="preserve">la </w:t>
      </w:r>
      <w:r w:rsidR="00C621E8">
        <w:rPr>
          <w:rFonts w:ascii="Arial" w:eastAsia="Arial" w:hAnsi="Arial" w:cs="Arial"/>
          <w:b/>
          <w:sz w:val="24"/>
        </w:rPr>
        <w:t>funzione strumentale al PTOF AREA C (Supporto agli studenti Orientamento e Continuità</w:t>
      </w:r>
      <w:r w:rsidR="00C621E8">
        <w:rPr>
          <w:rFonts w:ascii="Arial" w:eastAsia="Arial" w:hAnsi="Arial" w:cs="Arial"/>
          <w:sz w:val="24"/>
        </w:rPr>
        <w:t>) da retribuire con i fondi dello specifico finanziamento (da confermare in sede di contrattazione integrativa d’istituto</w:t>
      </w:r>
      <w:r>
        <w:rPr>
          <w:rFonts w:ascii="Arial" w:eastAsia="Arial" w:hAnsi="Arial" w:cs="Arial"/>
          <w:sz w:val="24"/>
        </w:rPr>
        <w:t xml:space="preserve">). </w:t>
      </w:r>
    </w:p>
    <w:p w14:paraId="4837BF76" w14:textId="5133158F" w:rsidR="00AE05C0" w:rsidRDefault="00AE05C0">
      <w:pPr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Cs/>
          <w:sz w:val="24"/>
        </w:rPr>
        <w:t>L</w:t>
      </w:r>
      <w:r>
        <w:rPr>
          <w:rFonts w:ascii="Arial" w:eastAsia="Arial" w:hAnsi="Arial" w:cs="Arial"/>
          <w:bCs/>
          <w:sz w:val="24"/>
        </w:rPr>
        <w:t xml:space="preserve">a </w:t>
      </w:r>
      <w:r>
        <w:rPr>
          <w:rFonts w:ascii="Arial" w:eastAsia="Arial" w:hAnsi="Arial" w:cs="Arial"/>
          <w:b/>
          <w:sz w:val="24"/>
        </w:rPr>
        <w:t>funzione strumentale al PTOF AREA C (Supporto agli studenti Orientamento e Continuità</w:t>
      </w:r>
      <w:r>
        <w:rPr>
          <w:rFonts w:ascii="Arial" w:eastAsia="Arial" w:hAnsi="Arial" w:cs="Arial"/>
          <w:sz w:val="24"/>
        </w:rPr>
        <w:t>)</w:t>
      </w:r>
      <w:r w:rsidR="00856D67">
        <w:rPr>
          <w:rFonts w:ascii="Arial" w:eastAsia="Arial" w:hAnsi="Arial" w:cs="Arial"/>
          <w:sz w:val="24"/>
        </w:rPr>
        <w:t>:</w:t>
      </w:r>
    </w:p>
    <w:p w14:paraId="4A62003A" w14:textId="77777777" w:rsidR="00912A94" w:rsidRDefault="00C621E8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left="426" w:hanging="284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222222"/>
          <w:sz w:val="24"/>
        </w:rPr>
        <w:t>Organizza e coordina </w:t>
      </w:r>
      <w:r>
        <w:rPr>
          <w:rFonts w:ascii="Arial" w:eastAsia="Arial" w:hAnsi="Arial" w:cs="Arial"/>
          <w:color w:val="222222"/>
          <w:sz w:val="24"/>
        </w:rPr>
        <w:t>le riunioni attinenti al proprio ambito e gli incontri di coordinamento organizzativo della relativa </w:t>
      </w:r>
      <w:r>
        <w:rPr>
          <w:rFonts w:ascii="Arial" w:eastAsia="Arial" w:hAnsi="Arial" w:cs="Arial"/>
          <w:color w:val="222222"/>
          <w:sz w:val="24"/>
          <w:u w:val="single"/>
        </w:rPr>
        <w:t>Commissione</w:t>
      </w:r>
      <w:r>
        <w:rPr>
          <w:rFonts w:ascii="Arial" w:eastAsia="Arial" w:hAnsi="Arial" w:cs="Arial"/>
          <w:color w:val="222222"/>
          <w:sz w:val="24"/>
        </w:rPr>
        <w:t>;  </w:t>
      </w:r>
    </w:p>
    <w:p w14:paraId="2CAF8F1B" w14:textId="77777777" w:rsidR="00912A94" w:rsidRDefault="00C621E8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left="426" w:hanging="284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222222"/>
          <w:sz w:val="24"/>
        </w:rPr>
        <w:t>Gestisce </w:t>
      </w:r>
      <w:r>
        <w:rPr>
          <w:rFonts w:ascii="Arial" w:eastAsia="Arial" w:hAnsi="Arial" w:cs="Arial"/>
          <w:color w:val="222222"/>
          <w:sz w:val="24"/>
        </w:rPr>
        <w:t>l’accoglienza e l’inserimento degli </w:t>
      </w:r>
      <w:r>
        <w:rPr>
          <w:rFonts w:ascii="Arial" w:eastAsia="Arial" w:hAnsi="Arial" w:cs="Arial"/>
          <w:color w:val="222222"/>
          <w:sz w:val="24"/>
          <w:u w:val="single"/>
        </w:rPr>
        <w:t>studenti neoiscritti</w:t>
      </w:r>
      <w:r>
        <w:rPr>
          <w:rFonts w:ascii="Arial" w:eastAsia="Arial" w:hAnsi="Arial" w:cs="Arial"/>
          <w:color w:val="222222"/>
          <w:sz w:val="24"/>
        </w:rPr>
        <w:t>;  </w:t>
      </w:r>
    </w:p>
    <w:p w14:paraId="6611D712" w14:textId="77777777" w:rsidR="00912A94" w:rsidRDefault="00C621E8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left="426" w:hanging="284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222222"/>
          <w:sz w:val="24"/>
        </w:rPr>
        <w:t>Coordina </w:t>
      </w:r>
      <w:r>
        <w:rPr>
          <w:rFonts w:ascii="Arial" w:eastAsia="Arial" w:hAnsi="Arial" w:cs="Arial"/>
          <w:color w:val="222222"/>
          <w:sz w:val="24"/>
        </w:rPr>
        <w:t>la </w:t>
      </w:r>
      <w:r>
        <w:rPr>
          <w:rFonts w:ascii="Arial" w:eastAsia="Arial" w:hAnsi="Arial" w:cs="Arial"/>
          <w:color w:val="222222"/>
          <w:sz w:val="24"/>
          <w:u w:val="single"/>
        </w:rPr>
        <w:t>formazione delle classi le comunicazioni per il recupero e il rischio dispersione</w:t>
      </w:r>
      <w:r>
        <w:rPr>
          <w:rFonts w:ascii="Arial" w:eastAsia="Arial" w:hAnsi="Arial" w:cs="Arial"/>
          <w:color w:val="222222"/>
          <w:sz w:val="24"/>
        </w:rPr>
        <w:t>;  </w:t>
      </w:r>
    </w:p>
    <w:p w14:paraId="5574CCB1" w14:textId="77777777" w:rsidR="00912A94" w:rsidRDefault="00C621E8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left="426" w:hanging="284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222222"/>
          <w:sz w:val="24"/>
        </w:rPr>
        <w:t>Promuove </w:t>
      </w:r>
      <w:r>
        <w:rPr>
          <w:rFonts w:ascii="Arial" w:eastAsia="Arial" w:hAnsi="Arial" w:cs="Arial"/>
          <w:color w:val="222222"/>
          <w:sz w:val="24"/>
        </w:rPr>
        <w:t>interventi connessi alla </w:t>
      </w:r>
      <w:r>
        <w:rPr>
          <w:rFonts w:ascii="Arial" w:eastAsia="Arial" w:hAnsi="Arial" w:cs="Arial"/>
          <w:color w:val="222222"/>
          <w:sz w:val="24"/>
          <w:u w:val="single"/>
        </w:rPr>
        <w:t>prevenzione degli abbandoni e della dispersione scolastica</w:t>
      </w:r>
      <w:r>
        <w:rPr>
          <w:rFonts w:ascii="Arial" w:eastAsia="Arial" w:hAnsi="Arial" w:cs="Arial"/>
          <w:color w:val="222222"/>
          <w:sz w:val="24"/>
        </w:rPr>
        <w:t>;  </w:t>
      </w:r>
    </w:p>
    <w:p w14:paraId="7CDD8581" w14:textId="77777777" w:rsidR="00912A94" w:rsidRDefault="00C621E8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left="426" w:hanging="284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222222"/>
          <w:sz w:val="24"/>
        </w:rPr>
        <w:t>Rileva </w:t>
      </w:r>
      <w:r>
        <w:rPr>
          <w:rFonts w:ascii="Arial" w:eastAsia="Arial" w:hAnsi="Arial" w:cs="Arial"/>
          <w:color w:val="222222"/>
          <w:sz w:val="24"/>
          <w:u w:val="single"/>
        </w:rPr>
        <w:t>situazioni di disagio e/o di difficoltà di studio</w:t>
      </w:r>
      <w:r>
        <w:rPr>
          <w:rFonts w:ascii="Arial" w:eastAsia="Arial" w:hAnsi="Arial" w:cs="Arial"/>
          <w:color w:val="222222"/>
          <w:sz w:val="24"/>
        </w:rPr>
        <w:t> e </w:t>
      </w:r>
      <w:r>
        <w:rPr>
          <w:rFonts w:ascii="Arial" w:eastAsia="Arial" w:hAnsi="Arial" w:cs="Arial"/>
          <w:b/>
          <w:color w:val="222222"/>
          <w:sz w:val="24"/>
        </w:rPr>
        <w:t>propone </w:t>
      </w:r>
      <w:r>
        <w:rPr>
          <w:rFonts w:ascii="Arial" w:eastAsia="Arial" w:hAnsi="Arial" w:cs="Arial"/>
          <w:color w:val="222222"/>
          <w:sz w:val="24"/>
        </w:rPr>
        <w:t>modalità/strategie di prevenzione/soluzione;  </w:t>
      </w:r>
    </w:p>
    <w:p w14:paraId="59579295" w14:textId="77777777" w:rsidR="00912A94" w:rsidRDefault="00C621E8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left="426" w:hanging="284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222222"/>
          <w:sz w:val="24"/>
        </w:rPr>
        <w:t>Organizza </w:t>
      </w:r>
      <w:r>
        <w:rPr>
          <w:rFonts w:ascii="Arial" w:eastAsia="Arial" w:hAnsi="Arial" w:cs="Arial"/>
          <w:color w:val="222222"/>
          <w:sz w:val="24"/>
        </w:rPr>
        <w:t>incontri tra la </w:t>
      </w:r>
      <w:r>
        <w:rPr>
          <w:rFonts w:ascii="Arial" w:eastAsia="Arial" w:hAnsi="Arial" w:cs="Arial"/>
          <w:color w:val="222222"/>
          <w:sz w:val="24"/>
          <w:u w:val="single"/>
        </w:rPr>
        <w:t>scuola e le famiglie degli studenti delle classi prime</w:t>
      </w:r>
      <w:r>
        <w:rPr>
          <w:rFonts w:ascii="Arial" w:eastAsia="Arial" w:hAnsi="Arial" w:cs="Arial"/>
          <w:color w:val="222222"/>
          <w:sz w:val="24"/>
        </w:rPr>
        <w:t> per favorire la conoscenza della nuova realtà scolastica;  </w:t>
      </w:r>
    </w:p>
    <w:p w14:paraId="0F9F4D8D" w14:textId="77777777" w:rsidR="00912A94" w:rsidRDefault="00C621E8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left="426" w:hanging="284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222222"/>
          <w:sz w:val="24"/>
        </w:rPr>
        <w:t>Gestisce </w:t>
      </w:r>
      <w:r>
        <w:rPr>
          <w:rFonts w:ascii="Arial" w:eastAsia="Arial" w:hAnsi="Arial" w:cs="Arial"/>
          <w:color w:val="222222"/>
          <w:sz w:val="24"/>
        </w:rPr>
        <w:t>le </w:t>
      </w:r>
      <w:r>
        <w:rPr>
          <w:rFonts w:ascii="Arial" w:eastAsia="Arial" w:hAnsi="Arial" w:cs="Arial"/>
          <w:color w:val="222222"/>
          <w:sz w:val="24"/>
          <w:u w:val="single"/>
        </w:rPr>
        <w:t>attività di orientamento, continuità e i progetti</w:t>
      </w:r>
      <w:r>
        <w:rPr>
          <w:rFonts w:ascii="Arial" w:eastAsia="Arial" w:hAnsi="Arial" w:cs="Arial"/>
          <w:color w:val="222222"/>
          <w:sz w:val="24"/>
        </w:rPr>
        <w:t>;  </w:t>
      </w:r>
    </w:p>
    <w:p w14:paraId="6D6ED184" w14:textId="77777777" w:rsidR="00912A94" w:rsidRDefault="00C621E8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left="426" w:hanging="284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>Organizza, somministra, valuta</w:t>
      </w:r>
      <w:r>
        <w:rPr>
          <w:rFonts w:ascii="Arial" w:eastAsia="Arial" w:hAnsi="Arial" w:cs="Arial"/>
          <w:sz w:val="24"/>
        </w:rPr>
        <w:t xml:space="preserve"> test di orientamento finalizzati alla definizione del consiglio orientativo;</w:t>
      </w:r>
    </w:p>
    <w:p w14:paraId="4F68B71A" w14:textId="77777777" w:rsidR="00912A94" w:rsidRDefault="00C621E8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left="426" w:hanging="284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222222"/>
          <w:sz w:val="24"/>
        </w:rPr>
        <w:t>Raccoglie </w:t>
      </w:r>
      <w:r>
        <w:rPr>
          <w:rFonts w:ascii="Arial" w:eastAsia="Arial" w:hAnsi="Arial" w:cs="Arial"/>
          <w:color w:val="222222"/>
          <w:sz w:val="24"/>
        </w:rPr>
        <w:t>e </w:t>
      </w:r>
      <w:r>
        <w:rPr>
          <w:rFonts w:ascii="Arial" w:eastAsia="Arial" w:hAnsi="Arial" w:cs="Arial"/>
          <w:b/>
          <w:color w:val="222222"/>
          <w:sz w:val="24"/>
        </w:rPr>
        <w:t>scambia </w:t>
      </w:r>
      <w:r>
        <w:rPr>
          <w:rFonts w:ascii="Arial" w:eastAsia="Arial" w:hAnsi="Arial" w:cs="Arial"/>
          <w:color w:val="222222"/>
          <w:sz w:val="24"/>
        </w:rPr>
        <w:t>informazioni riguardo a </w:t>
      </w:r>
      <w:r>
        <w:rPr>
          <w:rFonts w:ascii="Arial" w:eastAsia="Arial" w:hAnsi="Arial" w:cs="Arial"/>
          <w:color w:val="222222"/>
          <w:sz w:val="24"/>
          <w:u w:val="single"/>
        </w:rPr>
        <w:t>situazioni di disadattamento/disagio, problemi di studio/apprendimento, svantaggio, disabilità</w:t>
      </w:r>
      <w:r>
        <w:rPr>
          <w:rFonts w:ascii="Arial" w:eastAsia="Arial" w:hAnsi="Arial" w:cs="Arial"/>
          <w:color w:val="222222"/>
          <w:sz w:val="24"/>
        </w:rPr>
        <w:t> e, lavorando a stretto contatto con i colleghi, in particolare con la F. S. “Inclusione e benessere a scuola”;  </w:t>
      </w:r>
    </w:p>
    <w:p w14:paraId="7F454DE9" w14:textId="77777777" w:rsidR="00912A94" w:rsidRDefault="00C621E8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left="426" w:hanging="284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222222"/>
          <w:sz w:val="24"/>
        </w:rPr>
        <w:t>Condivide</w:t>
      </w:r>
      <w:r>
        <w:rPr>
          <w:rFonts w:ascii="Arial" w:eastAsia="Arial" w:hAnsi="Arial" w:cs="Arial"/>
          <w:color w:val="222222"/>
          <w:sz w:val="24"/>
        </w:rPr>
        <w:t> iniziative per affrontare le difficoltà e assicurare a </w:t>
      </w:r>
      <w:r>
        <w:rPr>
          <w:rFonts w:ascii="Arial" w:eastAsia="Arial" w:hAnsi="Arial" w:cs="Arial"/>
          <w:i/>
          <w:color w:val="222222"/>
          <w:sz w:val="24"/>
        </w:rPr>
        <w:t>tutti</w:t>
      </w:r>
      <w:r>
        <w:rPr>
          <w:rFonts w:ascii="Arial" w:eastAsia="Arial" w:hAnsi="Arial" w:cs="Arial"/>
          <w:color w:val="222222"/>
          <w:sz w:val="24"/>
        </w:rPr>
        <w:t> gli studenti </w:t>
      </w:r>
      <w:r>
        <w:rPr>
          <w:rFonts w:ascii="Arial" w:eastAsia="Arial" w:hAnsi="Arial" w:cs="Arial"/>
          <w:color w:val="222222"/>
          <w:sz w:val="24"/>
          <w:u w:val="single"/>
        </w:rPr>
        <w:t>esperienze di successo formativo</w:t>
      </w:r>
      <w:r>
        <w:rPr>
          <w:rFonts w:ascii="Arial" w:eastAsia="Arial" w:hAnsi="Arial" w:cs="Arial"/>
          <w:color w:val="222222"/>
          <w:sz w:val="24"/>
        </w:rPr>
        <w:t>;  </w:t>
      </w:r>
    </w:p>
    <w:p w14:paraId="20CAF24F" w14:textId="77777777" w:rsidR="00912A94" w:rsidRDefault="00C621E8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left="426" w:hanging="284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color w:val="222222"/>
          <w:sz w:val="24"/>
        </w:rPr>
        <w:t>Collabora </w:t>
      </w:r>
      <w:r>
        <w:rPr>
          <w:rFonts w:ascii="Arial" w:eastAsia="Arial" w:hAnsi="Arial" w:cs="Arial"/>
          <w:color w:val="222222"/>
          <w:sz w:val="24"/>
        </w:rPr>
        <w:t>con gli studenti supportandoli in tutte le attività e iniziative, soprattutto con i rappresentanti di classe nello svolgimento delle loro funzioni.  </w:t>
      </w:r>
    </w:p>
    <w:p w14:paraId="24BE948C" w14:textId="77777777" w:rsidR="00912A94" w:rsidRDefault="00C621E8">
      <w:pPr>
        <w:numPr>
          <w:ilvl w:val="0"/>
          <w:numId w:val="2"/>
        </w:numPr>
        <w:tabs>
          <w:tab w:val="left" w:pos="644"/>
          <w:tab w:val="left" w:pos="720"/>
        </w:tabs>
        <w:suppressAutoHyphens/>
        <w:spacing w:after="0" w:line="240" w:lineRule="auto"/>
        <w:ind w:left="644" w:hanging="360"/>
        <w:jc w:val="both"/>
        <w:rPr>
          <w:rFonts w:ascii="Liberation Serif" w:eastAsia="Liberation Serif" w:hAnsi="Liberation Serif" w:cs="Liberation Serif"/>
          <w:sz w:val="24"/>
        </w:rPr>
      </w:pPr>
      <w:r>
        <w:rPr>
          <w:rFonts w:ascii="Arial" w:eastAsia="Arial" w:hAnsi="Arial" w:cs="Arial"/>
          <w:b/>
          <w:sz w:val="24"/>
        </w:rPr>
        <w:t xml:space="preserve">Partecipa </w:t>
      </w:r>
      <w:r>
        <w:rPr>
          <w:rFonts w:ascii="Arial" w:eastAsia="Arial" w:hAnsi="Arial" w:cs="Arial"/>
          <w:sz w:val="24"/>
        </w:rPr>
        <w:t>a riunioni di coordinamento organizzativo.</w:t>
      </w:r>
    </w:p>
    <w:p w14:paraId="3E557C27" w14:textId="77777777" w:rsidR="00912A94" w:rsidRDefault="00C621E8">
      <w:pPr>
        <w:numPr>
          <w:ilvl w:val="0"/>
          <w:numId w:val="2"/>
        </w:numPr>
        <w:tabs>
          <w:tab w:val="left" w:pos="644"/>
          <w:tab w:val="left" w:pos="720"/>
        </w:tabs>
        <w:suppressAutoHyphens/>
        <w:spacing w:after="0" w:line="240" w:lineRule="auto"/>
        <w:ind w:left="644" w:hanging="360"/>
        <w:jc w:val="both"/>
        <w:rPr>
          <w:rFonts w:ascii="Liberation Serif" w:eastAsia="Liberation Serif" w:hAnsi="Liberation Serif" w:cs="Liberation Serif"/>
          <w:sz w:val="24"/>
        </w:rPr>
      </w:pPr>
      <w:r>
        <w:rPr>
          <w:rFonts w:ascii="Arial" w:eastAsia="Arial" w:hAnsi="Arial" w:cs="Arial"/>
          <w:b/>
          <w:sz w:val="24"/>
        </w:rPr>
        <w:lastRenderedPageBreak/>
        <w:t>Valuta</w:t>
      </w:r>
      <w:r>
        <w:rPr>
          <w:rFonts w:ascii="Arial" w:eastAsia="Arial" w:hAnsi="Arial" w:cs="Arial"/>
          <w:sz w:val="24"/>
        </w:rPr>
        <w:t xml:space="preserve"> materiali, documentazioni, iniziative, proposte progettuali per la divulgazione ai docenti ed eventuali partecipazione ad attività;</w:t>
      </w:r>
    </w:p>
    <w:p w14:paraId="7088ADF8" w14:textId="77777777" w:rsidR="00912A94" w:rsidRDefault="00C621E8">
      <w:pPr>
        <w:numPr>
          <w:ilvl w:val="0"/>
          <w:numId w:val="2"/>
        </w:numPr>
        <w:tabs>
          <w:tab w:val="left" w:pos="644"/>
          <w:tab w:val="left" w:pos="720"/>
        </w:tabs>
        <w:suppressAutoHyphens/>
        <w:spacing w:after="0" w:line="240" w:lineRule="auto"/>
        <w:ind w:left="644" w:hanging="360"/>
        <w:jc w:val="both"/>
        <w:rPr>
          <w:rFonts w:ascii="Liberation Serif" w:eastAsia="Liberation Serif" w:hAnsi="Liberation Serif" w:cs="Liberation Serif"/>
          <w:sz w:val="24"/>
        </w:rPr>
      </w:pPr>
      <w:r>
        <w:rPr>
          <w:rFonts w:ascii="Arial" w:eastAsia="Arial" w:hAnsi="Arial" w:cs="Arial"/>
          <w:b/>
          <w:sz w:val="24"/>
        </w:rPr>
        <w:t>Raccoglie e seleziona</w:t>
      </w:r>
      <w:r>
        <w:rPr>
          <w:rFonts w:ascii="Arial" w:eastAsia="Arial" w:hAnsi="Arial" w:cs="Arial"/>
          <w:sz w:val="24"/>
        </w:rPr>
        <w:t xml:space="preserve"> materiali prodotti per la pubblicazione sul sito web, partecipa a riunioni di coordinamento organizzativo;</w:t>
      </w:r>
    </w:p>
    <w:p w14:paraId="46870013" w14:textId="77777777" w:rsidR="00912A94" w:rsidRDefault="00C621E8">
      <w:pPr>
        <w:numPr>
          <w:ilvl w:val="0"/>
          <w:numId w:val="2"/>
        </w:numPr>
        <w:tabs>
          <w:tab w:val="left" w:pos="644"/>
          <w:tab w:val="left" w:pos="720"/>
        </w:tabs>
        <w:suppressAutoHyphens/>
        <w:spacing w:after="0" w:line="240" w:lineRule="auto"/>
        <w:ind w:left="644" w:hanging="360"/>
        <w:jc w:val="both"/>
        <w:rPr>
          <w:rFonts w:ascii="Liberation Serif" w:eastAsia="Liberation Serif" w:hAnsi="Liberation Serif" w:cs="Liberation Serif"/>
          <w:sz w:val="24"/>
        </w:rPr>
      </w:pPr>
      <w:r>
        <w:rPr>
          <w:rFonts w:ascii="Arial" w:eastAsia="Arial" w:hAnsi="Arial" w:cs="Arial"/>
          <w:b/>
          <w:sz w:val="24"/>
        </w:rPr>
        <w:t>Supporta</w:t>
      </w:r>
      <w:r>
        <w:rPr>
          <w:rFonts w:ascii="Arial" w:eastAsia="Arial" w:hAnsi="Arial" w:cs="Arial"/>
          <w:sz w:val="24"/>
        </w:rPr>
        <w:t xml:space="preserve"> l’organizzazione didattica.</w:t>
      </w:r>
    </w:p>
    <w:p w14:paraId="441AB1D8" w14:textId="77777777" w:rsidR="00912A94" w:rsidRDefault="00912A94">
      <w:pPr>
        <w:tabs>
          <w:tab w:val="left" w:pos="720"/>
        </w:tabs>
        <w:spacing w:after="0" w:line="240" w:lineRule="auto"/>
        <w:ind w:left="426" w:hanging="284"/>
        <w:jc w:val="both"/>
        <w:rPr>
          <w:rFonts w:ascii="Arial" w:eastAsia="Arial" w:hAnsi="Arial" w:cs="Arial"/>
          <w:sz w:val="24"/>
        </w:rPr>
      </w:pPr>
    </w:p>
    <w:p w14:paraId="4F25763F" w14:textId="77777777" w:rsidR="00912A94" w:rsidRDefault="00C621E8">
      <w:pPr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Al termine dell’anno scolastico, nell’ultima seduta del Collegio dei Docenti, la S.V. informerà il Collegio, per iscritto, sulla funzione ed i compiti e le attività svolte nel corso dell’anno. </w:t>
      </w:r>
    </w:p>
    <w:p w14:paraId="6B36335D" w14:textId="77777777" w:rsidR="00912A94" w:rsidRDefault="00C621E8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color w:val="222222"/>
          <w:sz w:val="24"/>
        </w:rPr>
        <w:t xml:space="preserve">Dichiara di aver ricoperto i seguenti incarichi: </w:t>
      </w:r>
    </w:p>
    <w:p w14:paraId="195D66E1" w14:textId="77777777" w:rsidR="00912A94" w:rsidRDefault="00912A94">
      <w:pPr>
        <w:spacing w:after="0" w:line="240" w:lineRule="auto"/>
        <w:ind w:left="720"/>
        <w:rPr>
          <w:rFonts w:ascii="Arial" w:eastAsia="Arial" w:hAnsi="Arial" w:cs="Arial"/>
          <w:color w:val="222222"/>
          <w:sz w:val="24"/>
        </w:rPr>
      </w:pPr>
    </w:p>
    <w:p w14:paraId="2F409563" w14:textId="77777777" w:rsidR="00912A94" w:rsidRDefault="00912A94">
      <w:pPr>
        <w:rPr>
          <w:rFonts w:ascii="Arial" w:eastAsia="Arial" w:hAnsi="Arial" w:cs="Arial"/>
          <w:color w:val="222222"/>
          <w:sz w:val="24"/>
          <w:shd w:val="clear" w:color="auto" w:fill="FFFFFF"/>
        </w:rPr>
      </w:pPr>
    </w:p>
    <w:p w14:paraId="5BAFD406" w14:textId="77777777" w:rsidR="00912A94" w:rsidRDefault="00912A94">
      <w:pPr>
        <w:spacing w:after="0" w:line="240" w:lineRule="auto"/>
        <w:ind w:left="720"/>
        <w:rPr>
          <w:rFonts w:ascii="Arial" w:eastAsia="Arial" w:hAnsi="Arial" w:cs="Arial"/>
          <w:color w:val="222222"/>
          <w:sz w:val="24"/>
        </w:rPr>
      </w:pPr>
    </w:p>
    <w:p w14:paraId="0365DAF3" w14:textId="77777777" w:rsidR="00912A94" w:rsidRDefault="00C621E8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Dichiara di avere esperienza nei seguenti progetti PTOF: </w:t>
      </w:r>
    </w:p>
    <w:p w14:paraId="758D5DE9" w14:textId="77777777" w:rsidR="00912A94" w:rsidRDefault="00912A94">
      <w:pPr>
        <w:rPr>
          <w:rFonts w:ascii="Arial" w:eastAsia="Arial" w:hAnsi="Arial" w:cs="Arial"/>
          <w:color w:val="222222"/>
          <w:sz w:val="24"/>
          <w:shd w:val="clear" w:color="auto" w:fill="FFFFFF"/>
        </w:rPr>
      </w:pPr>
    </w:p>
    <w:p w14:paraId="4B58B858" w14:textId="77777777" w:rsidR="00912A94" w:rsidRDefault="00912A94">
      <w:pPr>
        <w:rPr>
          <w:rFonts w:ascii="Arial" w:eastAsia="Arial" w:hAnsi="Arial" w:cs="Arial"/>
          <w:color w:val="222222"/>
          <w:sz w:val="24"/>
          <w:shd w:val="clear" w:color="auto" w:fill="FFFFFF"/>
        </w:rPr>
      </w:pPr>
    </w:p>
    <w:p w14:paraId="25A4D5D2" w14:textId="77777777" w:rsidR="00912A94" w:rsidRDefault="00C621E8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>Dichiara di aver frequentato i seguenti corsi di formazione attinenti all’area prescelta:</w:t>
      </w:r>
    </w:p>
    <w:p w14:paraId="3FABA890" w14:textId="77777777" w:rsidR="00912A94" w:rsidRDefault="00C621E8">
      <w:pPr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 xml:space="preserve"> </w:t>
      </w:r>
    </w:p>
    <w:p w14:paraId="376E7CE5" w14:textId="77777777" w:rsidR="00912A94" w:rsidRDefault="00C621E8">
      <w:pPr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>Alla presente si allega:  </w:t>
      </w:r>
    </w:p>
    <w:p w14:paraId="24BA3C34" w14:textId="77777777" w:rsidR="00912A94" w:rsidRDefault="00C621E8">
      <w:pPr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>Proposta progettuale (Finalità, Obiettivi, Articolazione progetto con relativa scansione temporale delle varie attività, Monitoraggio, Risultati attesi) attinente all’Area Funzione Strumentale richiesta;  </w:t>
      </w:r>
    </w:p>
    <w:p w14:paraId="17A456A8" w14:textId="77777777" w:rsidR="00912A94" w:rsidRDefault="00C621E8">
      <w:pPr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>Curriculum Vitae, (preferibilmente su Modello Europeo).</w:t>
      </w:r>
    </w:p>
    <w:p w14:paraId="169D349D" w14:textId="77777777" w:rsidR="00912A94" w:rsidRDefault="00C621E8">
      <w:pPr>
        <w:spacing w:after="0"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z w:val="24"/>
          <w:shd w:val="clear" w:color="auto" w:fill="FFFFFF"/>
        </w:rPr>
        <w:t> Il Docente _____________________  </w:t>
      </w:r>
    </w:p>
    <w:p w14:paraId="27F82CC0" w14:textId="77777777" w:rsidR="00912A94" w:rsidRDefault="00912A94">
      <w:pPr>
        <w:rPr>
          <w:rFonts w:ascii="Calibri" w:eastAsia="Calibri" w:hAnsi="Calibri" w:cs="Calibri"/>
        </w:rPr>
      </w:pPr>
    </w:p>
    <w:sectPr w:rsidR="00912A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050C1"/>
    <w:multiLevelType w:val="multilevel"/>
    <w:tmpl w:val="9B4AF9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4CA5741"/>
    <w:multiLevelType w:val="multilevel"/>
    <w:tmpl w:val="4C8ABE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7215694">
    <w:abstractNumId w:val="1"/>
  </w:num>
  <w:num w:numId="2" w16cid:durableId="1204368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A94"/>
    <w:rsid w:val="00856D67"/>
    <w:rsid w:val="00912A94"/>
    <w:rsid w:val="009C35E2"/>
    <w:rsid w:val="00AE05C0"/>
    <w:rsid w:val="00C6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ACFF5"/>
  <w15:docId w15:val="{3F38F575-3664-4185-A678-D4B37E512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DIRIGENTE-WS</dc:creator>
  <cp:lastModifiedBy>Daniela Pergola</cp:lastModifiedBy>
  <cp:revision>4</cp:revision>
  <dcterms:created xsi:type="dcterms:W3CDTF">2022-09-07T12:48:00Z</dcterms:created>
  <dcterms:modified xsi:type="dcterms:W3CDTF">2022-09-12T12:21:00Z</dcterms:modified>
</cp:coreProperties>
</file>